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40CA69EB" w14:textId="7220068B" w:rsidR="00EA6C7C" w:rsidRPr="00571687" w:rsidRDefault="00EA6C7C" w:rsidP="0025703B">
      <w:pPr>
        <w:spacing w:after="240"/>
        <w:jc w:val="center"/>
        <w:rPr>
          <w:sz w:val="28"/>
          <w:szCs w:val="28"/>
          <w:lang w:val="en-GB"/>
        </w:rPr>
      </w:pPr>
      <w:r w:rsidRPr="00170FA1">
        <w:rPr>
          <w:rStyle w:val="Strong"/>
          <w:sz w:val="28"/>
          <w:szCs w:val="28"/>
          <w:lang w:val="en-GB"/>
        </w:rPr>
        <w:t>Contract title</w:t>
      </w:r>
      <w:r w:rsidR="00170FA1" w:rsidRPr="00170FA1">
        <w:rPr>
          <w:rStyle w:val="Strong"/>
          <w:sz w:val="28"/>
          <w:szCs w:val="28"/>
          <w:lang w:val="en-GB"/>
        </w:rPr>
        <w:t>: Forest fire detection and monitoring system for project STOP FIRES</w:t>
      </w:r>
      <w:r w:rsidRPr="00170FA1">
        <w:rPr>
          <w:rStyle w:val="Strong"/>
          <w:sz w:val="28"/>
          <w:szCs w:val="28"/>
          <w:lang w:val="en-GB"/>
        </w:rPr>
        <w:br/>
        <w:t xml:space="preserve">Location - </w:t>
      </w:r>
      <w:r w:rsidR="00170FA1" w:rsidRPr="00170FA1">
        <w:rPr>
          <w:rStyle w:val="Emphasis"/>
          <w:i w:val="0"/>
          <w:sz w:val="28"/>
          <w:szCs w:val="28"/>
          <w:lang w:val="en-GB"/>
        </w:rPr>
        <w:t>Republic of Serbia, 24000 Subotica</w:t>
      </w:r>
    </w:p>
    <w:p w14:paraId="20618759" w14:textId="77777777" w:rsidR="009A3842" w:rsidRPr="00E916CF" w:rsidRDefault="009A3842" w:rsidP="00170FA1">
      <w:pPr>
        <w:pStyle w:val="PRAGHeading2"/>
        <w:keepNext/>
        <w:tabs>
          <w:tab w:val="clear" w:pos="567"/>
          <w:tab w:val="num" w:pos="426"/>
        </w:tabs>
        <w:spacing w:before="240" w:after="120" w:line="240" w:lineRule="atLeast"/>
        <w:ind w:left="425" w:hanging="425"/>
        <w:rPr>
          <w:lang w:val="en-GB"/>
        </w:rPr>
      </w:pPr>
      <w:r w:rsidRPr="00E916CF">
        <w:rPr>
          <w:rStyle w:val="Strong"/>
          <w:sz w:val="22"/>
          <w:szCs w:val="22"/>
          <w:lang w:val="en-GB"/>
        </w:rPr>
        <w:t>Nature of contract</w:t>
      </w:r>
    </w:p>
    <w:p w14:paraId="77F5B234" w14:textId="6589337E" w:rsidR="005407B9" w:rsidRPr="00170FA1" w:rsidRDefault="005407B9" w:rsidP="00170FA1">
      <w:pPr>
        <w:spacing w:before="0" w:after="120" w:line="240" w:lineRule="atLeast"/>
        <w:ind w:firstLine="426"/>
        <w:rPr>
          <w:rStyle w:val="Strong"/>
          <w:b w:val="0"/>
          <w:szCs w:val="22"/>
          <w:lang w:val="en-IE"/>
        </w:rPr>
      </w:pPr>
      <w:r w:rsidRPr="00170FA1">
        <w:rPr>
          <w:rStyle w:val="Strong"/>
          <w:b w:val="0"/>
          <w:sz w:val="22"/>
          <w:szCs w:val="22"/>
          <w:lang w:val="en-GB"/>
        </w:rPr>
        <w:t>lump sum</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2B988E8C" w:rsidR="00AA22A5" w:rsidRPr="003776B0" w:rsidRDefault="00170FA1" w:rsidP="00C3074F">
      <w:pPr>
        <w:pStyle w:val="PRAGHeading2"/>
        <w:numPr>
          <w:ilvl w:val="0"/>
          <w:numId w:val="0"/>
        </w:numPr>
        <w:spacing w:before="0" w:after="120" w:line="240" w:lineRule="atLeast"/>
        <w:ind w:left="426"/>
        <w:rPr>
          <w:lang w:val="en-GB"/>
        </w:rPr>
      </w:pPr>
      <w:r w:rsidRPr="00170FA1">
        <w:rPr>
          <w:lang w:val="en-GB"/>
        </w:rPr>
        <w:t>INTERREG VI-A IPA HUNGARY-SERBIA PROGRAMME</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46180FD2" w:rsidR="00CA6501" w:rsidRDefault="00170FA1" w:rsidP="00C3074F">
      <w:pPr>
        <w:spacing w:before="0" w:after="120" w:line="240" w:lineRule="atLeast"/>
        <w:ind w:left="426" w:right="360"/>
        <w:rPr>
          <w:sz w:val="22"/>
          <w:szCs w:val="22"/>
          <w:lang w:val="en-GB"/>
        </w:rPr>
      </w:pPr>
      <w:r w:rsidRPr="00170FA1">
        <w:rPr>
          <w:sz w:val="22"/>
          <w:szCs w:val="22"/>
          <w:lang w:val="en-GB"/>
        </w:rPr>
        <w:t>F</w:t>
      </w:r>
      <w:r w:rsidR="00CA6501" w:rsidRPr="00170FA1">
        <w:rPr>
          <w:sz w:val="22"/>
          <w:szCs w:val="22"/>
          <w:lang w:val="en-GB"/>
        </w:rPr>
        <w:t xml:space="preserve">inancing agreement </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6CB94CC9" w14:textId="64F28005" w:rsidR="00C65DBA" w:rsidRPr="00F72244" w:rsidRDefault="00C65DBA" w:rsidP="00C3074F">
      <w:pPr>
        <w:pStyle w:val="PRAGHeading2"/>
        <w:numPr>
          <w:ilvl w:val="0"/>
          <w:numId w:val="0"/>
        </w:numPr>
        <w:spacing w:before="240" w:after="120" w:line="240" w:lineRule="atLeast"/>
        <w:ind w:left="425"/>
        <w:jc w:val="center"/>
        <w:rPr>
          <w:rStyle w:val="Strong"/>
          <w:sz w:val="22"/>
          <w:szCs w:val="22"/>
          <w:lang w:val="en-GB"/>
        </w:rPr>
      </w:pPr>
      <w:r>
        <w:rPr>
          <w:rStyle w:val="Strong"/>
          <w:sz w:val="22"/>
          <w:szCs w:val="22"/>
          <w:lang w:val="en-GB"/>
        </w:rPr>
        <w:t>*****</w:t>
      </w:r>
    </w:p>
    <w:p w14:paraId="235711BD" w14:textId="12DE0BB1" w:rsidR="00F72244" w:rsidRPr="00170FA1" w:rsidRDefault="00F72244" w:rsidP="00C3074F">
      <w:pPr>
        <w:pStyle w:val="paragraph"/>
        <w:spacing w:before="0" w:beforeAutospacing="0" w:after="120" w:afterAutospacing="0" w:line="240" w:lineRule="atLeast"/>
        <w:ind w:left="426"/>
        <w:jc w:val="both"/>
        <w:textAlignment w:val="baseline"/>
        <w:rPr>
          <w:rFonts w:ascii="Segoe UI" w:hAnsi="Segoe UI" w:cs="Segoe UI"/>
          <w:sz w:val="22"/>
          <w:szCs w:val="22"/>
          <w:lang w:val="en-GB"/>
        </w:rPr>
      </w:pPr>
      <w:bookmarkStart w:id="0" w:name="_Hlk161766772"/>
      <w:r w:rsidRPr="00170FA1">
        <w:rPr>
          <w:iCs/>
          <w:sz w:val="22"/>
          <w:szCs w:val="22"/>
          <w:lang w:val="en-IE"/>
        </w:rPr>
        <w:t xml:space="preserve">The legal basis of this procedure is </w:t>
      </w:r>
      <w:bookmarkEnd w:id="0"/>
      <w:r w:rsidRPr="00170FA1">
        <w:rPr>
          <w:iCs/>
          <w:sz w:val="22"/>
          <w:szCs w:val="22"/>
          <w:lang w:val="en-IE"/>
        </w:rPr>
        <w:t>Regulation (EU) No </w:t>
      </w:r>
      <w:r w:rsidR="004D2B6B" w:rsidRPr="00170FA1">
        <w:rPr>
          <w:iCs/>
          <w:sz w:val="22"/>
          <w:szCs w:val="22"/>
          <w:lang w:val="en-IE"/>
        </w:rPr>
        <w:t xml:space="preserve"> </w:t>
      </w:r>
      <w:r w:rsidR="00567635" w:rsidRPr="00170FA1">
        <w:rPr>
          <w:iCs/>
          <w:sz w:val="22"/>
          <w:szCs w:val="22"/>
          <w:lang w:val="en-IE"/>
        </w:rPr>
        <w:t>2021/1529</w:t>
      </w:r>
      <w:r w:rsidR="004D2B6B" w:rsidRPr="00170FA1">
        <w:rPr>
          <w:iCs/>
          <w:sz w:val="22"/>
          <w:szCs w:val="22"/>
          <w:lang w:val="en-IE"/>
        </w:rPr>
        <w:t xml:space="preserve"> </w:t>
      </w:r>
      <w:r w:rsidRPr="00170FA1">
        <w:rPr>
          <w:iCs/>
          <w:sz w:val="22"/>
          <w:szCs w:val="22"/>
          <w:lang w:val="en-IE"/>
        </w:rPr>
        <w:t>establishing the Instrument for Pre-accession Assistance (IPA III</w:t>
      </w:r>
      <w:r w:rsidR="004D2B6B" w:rsidRPr="00170FA1">
        <w:rPr>
          <w:iCs/>
          <w:sz w:val="22"/>
          <w:szCs w:val="22"/>
          <w:lang w:val="en-IE"/>
        </w:rPr>
        <w:t xml:space="preserve">). </w:t>
      </w:r>
      <w:r w:rsidR="006F2C5A" w:rsidRPr="00170FA1">
        <w:rPr>
          <w:rStyle w:val="normaltextrun"/>
          <w:sz w:val="22"/>
          <w:szCs w:val="22"/>
          <w:lang w:val="en-GB"/>
        </w:rPr>
        <w:t xml:space="preserve">See Annex </w:t>
      </w:r>
      <w:r w:rsidR="004D2B6B" w:rsidRPr="00170FA1">
        <w:rPr>
          <w:rStyle w:val="normaltextrun"/>
          <w:sz w:val="22"/>
          <w:szCs w:val="22"/>
          <w:lang w:val="en-GB"/>
        </w:rPr>
        <w:t>a2a</w:t>
      </w:r>
      <w:r w:rsidR="003A3BFD" w:rsidRPr="00170FA1">
        <w:rPr>
          <w:rStyle w:val="normaltextrun"/>
          <w:sz w:val="22"/>
          <w:szCs w:val="22"/>
          <w:lang w:val="en-GB"/>
        </w:rPr>
        <w:t>1</w:t>
      </w:r>
      <w:r w:rsidR="004D2B6B" w:rsidRPr="00170FA1">
        <w:rPr>
          <w:rStyle w:val="normaltextrun"/>
          <w:sz w:val="22"/>
          <w:szCs w:val="22"/>
          <w:lang w:val="en-GB"/>
        </w:rPr>
        <w:t xml:space="preserve"> </w:t>
      </w:r>
      <w:r w:rsidR="006F2C5A" w:rsidRPr="00170FA1">
        <w:rPr>
          <w:rStyle w:val="normaltextrun"/>
          <w:sz w:val="22"/>
          <w:szCs w:val="22"/>
          <w:lang w:val="en-GB"/>
        </w:rPr>
        <w:t>of the practical guide.</w:t>
      </w:r>
    </w:p>
    <w:p w14:paraId="5E50426B" w14:textId="700F9205" w:rsidR="00F72244" w:rsidRPr="00170FA1" w:rsidRDefault="00F72244" w:rsidP="00C3074F">
      <w:pPr>
        <w:pStyle w:val="paragraph"/>
        <w:spacing w:before="0" w:beforeAutospacing="0" w:after="120" w:afterAutospacing="0" w:line="240" w:lineRule="atLeast"/>
        <w:ind w:left="426"/>
        <w:jc w:val="both"/>
        <w:textAlignment w:val="baseline"/>
        <w:rPr>
          <w:iCs/>
          <w:sz w:val="22"/>
          <w:szCs w:val="22"/>
          <w:lang w:val="en-IE"/>
        </w:rPr>
      </w:pPr>
      <w:r w:rsidRPr="00170FA1">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C0C1C" w:rsidRPr="00170FA1">
        <w:rPr>
          <w:iCs/>
          <w:sz w:val="22"/>
          <w:szCs w:val="22"/>
          <w:lang w:val="en-IE"/>
        </w:rPr>
        <w:t>1</w:t>
      </w:r>
      <w:r w:rsidRPr="00170FA1">
        <w:rPr>
          <w:iCs/>
          <w:sz w:val="22"/>
          <w:szCs w:val="22"/>
          <w:lang w:val="en-IE"/>
        </w:rPr>
        <w:t xml:space="preserve"> of Regulation (EU) No</w:t>
      </w:r>
      <w:r w:rsidR="004D2B6B" w:rsidRPr="00170FA1">
        <w:rPr>
          <w:iCs/>
          <w:sz w:val="22"/>
          <w:szCs w:val="22"/>
          <w:lang w:val="en-IE"/>
        </w:rPr>
        <w:t xml:space="preserve"> </w:t>
      </w:r>
      <w:r w:rsidR="00567635" w:rsidRPr="00170FA1">
        <w:rPr>
          <w:iCs/>
          <w:sz w:val="22"/>
          <w:szCs w:val="22"/>
          <w:lang w:val="en-IE"/>
        </w:rPr>
        <w:t>2021/1529</w:t>
      </w:r>
      <w:r w:rsidRPr="00170FA1">
        <w:rPr>
          <w:iCs/>
          <w:sz w:val="22"/>
          <w:szCs w:val="22"/>
          <w:lang w:val="en-IE"/>
        </w:rPr>
        <w:t xml:space="preserve"> establishing the Instrument for Pre-accession Assistance (IPA III). </w:t>
      </w:r>
    </w:p>
    <w:p w14:paraId="5B8A01C8" w14:textId="1772812E" w:rsidR="004D2B6B" w:rsidRPr="00170FA1" w:rsidRDefault="004D2B6B" w:rsidP="00C3074F">
      <w:pPr>
        <w:spacing w:before="0" w:after="120" w:line="240" w:lineRule="atLeast"/>
        <w:ind w:left="426"/>
        <w:jc w:val="both"/>
        <w:rPr>
          <w:iCs/>
          <w:sz w:val="22"/>
          <w:szCs w:val="22"/>
          <w:lang w:val="en-IE"/>
        </w:rPr>
      </w:pPr>
      <w:bookmarkStart w:id="1" w:name="_Hlk168489221"/>
      <w:r w:rsidRPr="00170FA1">
        <w:rPr>
          <w:iCs/>
          <w:sz w:val="22"/>
          <w:szCs w:val="22"/>
          <w:lang w:val="en-IE"/>
        </w:rPr>
        <w:t xml:space="preserve">Participation is also open to international </w:t>
      </w:r>
      <w:r w:rsidR="0024733E" w:rsidRPr="00170FA1">
        <w:rPr>
          <w:iCs/>
          <w:sz w:val="22"/>
          <w:szCs w:val="22"/>
          <w:lang w:val="en-IE"/>
        </w:rPr>
        <w:t xml:space="preserve">and regional </w:t>
      </w:r>
      <w:r w:rsidRPr="00170FA1">
        <w:rPr>
          <w:iCs/>
          <w:sz w:val="22"/>
          <w:szCs w:val="22"/>
          <w:lang w:val="en-IE"/>
        </w:rPr>
        <w:t>organisations.</w:t>
      </w:r>
    </w:p>
    <w:bookmarkEnd w:id="1"/>
    <w:p w14:paraId="4EC6EC0D" w14:textId="48D6F408" w:rsidR="00F72244" w:rsidRPr="00170FA1" w:rsidRDefault="00F72244" w:rsidP="00C3074F">
      <w:pPr>
        <w:pStyle w:val="paragraph"/>
        <w:spacing w:before="0" w:beforeAutospacing="0" w:after="120" w:afterAutospacing="0" w:line="240" w:lineRule="atLeast"/>
        <w:ind w:left="426"/>
        <w:jc w:val="both"/>
        <w:textAlignment w:val="baseline"/>
        <w:rPr>
          <w:iCs/>
          <w:sz w:val="22"/>
          <w:szCs w:val="22"/>
          <w:lang w:val="en-IE"/>
        </w:rPr>
      </w:pPr>
      <w:r w:rsidRPr="00170FA1">
        <w:rPr>
          <w:rStyle w:val="normaltextrun"/>
          <w:sz w:val="22"/>
          <w:szCs w:val="22"/>
          <w:lang w:val="en-US"/>
        </w:rPr>
        <w:t>All supplies under this contract may originate in any country.</w:t>
      </w:r>
    </w:p>
    <w:p w14:paraId="4F99F82F" w14:textId="6925E84B"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bookmarkStart w:id="2" w:name="_Hlk168488819"/>
      <w:r>
        <w:rPr>
          <w:rFonts w:ascii="Segoe UI" w:hAnsi="Segoe UI" w:cs="Segoe UI"/>
          <w:b/>
          <w:bCs/>
          <w:sz w:val="22"/>
          <w:szCs w:val="22"/>
          <w:lang w:val="en-US"/>
        </w:rPr>
        <w:t>*****</w:t>
      </w:r>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3" w:name="_DV_M201"/>
      <w:bookmarkEnd w:id="2"/>
      <w:bookmarkEnd w:id="3"/>
      <w:r>
        <w:rPr>
          <w:rStyle w:val="Strong"/>
          <w:sz w:val="22"/>
          <w:szCs w:val="22"/>
          <w:lang w:val="en-GB"/>
        </w:rPr>
        <w:lastRenderedPageBreak/>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4B29444D" w:rsidR="00C80539" w:rsidRPr="00FA24DB"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4"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4"/>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B685CF6" w14:textId="2E2DB280" w:rsidR="00A95A76" w:rsidRPr="00C348D5" w:rsidRDefault="00170FA1" w:rsidP="00C3074F">
      <w:pPr>
        <w:pStyle w:val="PRAGHeading2"/>
        <w:numPr>
          <w:ilvl w:val="0"/>
          <w:numId w:val="0"/>
        </w:numPr>
        <w:spacing w:before="0" w:after="120" w:line="240" w:lineRule="atLeast"/>
        <w:ind w:left="567"/>
        <w:rPr>
          <w:rStyle w:val="Strong"/>
          <w:sz w:val="22"/>
          <w:szCs w:val="22"/>
          <w:lang w:val="en-GB"/>
        </w:rPr>
      </w:pPr>
      <w:r>
        <w:rPr>
          <w:rStyle w:val="Emphasis"/>
          <w:i w:val="0"/>
          <w:sz w:val="22"/>
          <w:szCs w:val="22"/>
          <w:lang w:val="en-GB"/>
        </w:rPr>
        <w:t>8 months.</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14:paraId="59A0580C" w14:textId="2ABED226" w:rsidR="00A95A76" w:rsidRPr="00D275E6" w:rsidRDefault="00A95A76" w:rsidP="00C3074F">
      <w:pPr>
        <w:pStyle w:val="PRAGHeading2"/>
        <w:numPr>
          <w:ilvl w:val="0"/>
          <w:numId w:val="0"/>
        </w:numPr>
        <w:spacing w:before="0" w:after="120" w:line="240" w:lineRule="atLeast"/>
        <w:ind w:left="426"/>
        <w:jc w:val="both"/>
        <w:rPr>
          <w:sz w:val="22"/>
          <w:szCs w:val="22"/>
          <w:lang w:val="en-GB"/>
        </w:rPr>
      </w:pPr>
      <w:r w:rsidRPr="00D275E6">
        <w:rPr>
          <w:sz w:val="22"/>
          <w:szCs w:val="22"/>
          <w:lang w:val="en-GB"/>
        </w:rPr>
        <w:t xml:space="preserve">Financial data to be provided by the candidate in the request </w:t>
      </w:r>
      <w:r w:rsidR="00355942" w:rsidRPr="00D275E6">
        <w:rPr>
          <w:sz w:val="22"/>
          <w:szCs w:val="22"/>
          <w:lang w:val="en-GB"/>
        </w:rPr>
        <w:t xml:space="preserve">to participate </w:t>
      </w:r>
      <w:r w:rsidRPr="00D275E6">
        <w:rPr>
          <w:sz w:val="22"/>
          <w:szCs w:val="22"/>
          <w:lang w:val="en-GB"/>
        </w:rPr>
        <w:t xml:space="preserve">form or in the tender </w:t>
      </w:r>
      <w:r w:rsidR="00355942" w:rsidRPr="00D275E6">
        <w:rPr>
          <w:sz w:val="22"/>
          <w:szCs w:val="22"/>
          <w:lang w:val="en-GB"/>
        </w:rPr>
        <w:t xml:space="preserve">submission </w:t>
      </w:r>
      <w:r w:rsidRPr="00D275E6">
        <w:rPr>
          <w:sz w:val="22"/>
          <w:szCs w:val="22"/>
          <w:lang w:val="en-GB"/>
        </w:rPr>
        <w:t xml:space="preserve">form must be expressed in </w:t>
      </w:r>
      <w:r w:rsidR="00170FA1">
        <w:rPr>
          <w:sz w:val="22"/>
          <w:szCs w:val="22"/>
          <w:lang w:val="en-GB"/>
        </w:rPr>
        <w:t>RSD</w:t>
      </w:r>
      <w:r w:rsidRPr="00D275E6">
        <w:rPr>
          <w:sz w:val="22"/>
          <w:szCs w:val="22"/>
          <w:lang w:val="en-GB"/>
        </w:rPr>
        <w:t xml:space="preserve">. If applicable, where a candidate refers to amounts originally expressed in a different currency, the conversion to </w:t>
      </w:r>
      <w:r w:rsidR="00170FA1">
        <w:rPr>
          <w:sz w:val="22"/>
          <w:szCs w:val="22"/>
          <w:lang w:val="en-GB"/>
        </w:rPr>
        <w:t>RSD</w:t>
      </w:r>
      <w:r w:rsidRPr="00D275E6">
        <w:rPr>
          <w:sz w:val="22"/>
          <w:szCs w:val="22"/>
          <w:lang w:val="en-GB"/>
        </w:rPr>
        <w:t xml:space="preserve"> shall be made in accordance with the InforEuro exchange rate </w:t>
      </w:r>
      <w:r w:rsidRPr="00170FA1">
        <w:rPr>
          <w:sz w:val="22"/>
          <w:szCs w:val="22"/>
          <w:lang w:val="en-GB"/>
        </w:rPr>
        <w:t xml:space="preserve">of </w:t>
      </w:r>
      <w:r w:rsidR="00170FA1" w:rsidRPr="00170FA1">
        <w:rPr>
          <w:sz w:val="22"/>
          <w:szCs w:val="22"/>
          <w:lang w:val="en-GB"/>
        </w:rPr>
        <w:t>July 2025</w:t>
      </w:r>
      <w:r w:rsidRPr="00170FA1">
        <w:rPr>
          <w:b/>
          <w:sz w:val="22"/>
          <w:szCs w:val="22"/>
          <w:lang w:val="en-GB"/>
        </w:rPr>
        <w:t xml:space="preserve"> </w:t>
      </w:r>
      <w:r w:rsidRPr="00170FA1">
        <w:rPr>
          <w:sz w:val="22"/>
          <w:szCs w:val="22"/>
          <w:lang w:val="en-GB"/>
        </w:rPr>
        <w:t>of the applicable InforEuro exchange rate, which can either correspond to the month and year of the publication of the present contract notice or the month and year corresponding to the deadline for submitting requests to participate, which</w:t>
      </w:r>
      <w:r w:rsidRPr="00D275E6">
        <w:rPr>
          <w:sz w:val="22"/>
          <w:szCs w:val="22"/>
          <w:lang w:val="en-GB"/>
        </w:rPr>
        <w:t xml:space="preserve"> can be found at the following address: </w:t>
      </w:r>
      <w:hyperlink r:id="rId8" w:history="1">
        <w:r w:rsidR="00F20D5B" w:rsidRPr="00D275E6">
          <w:rPr>
            <w:rStyle w:val="Hyperlink"/>
            <w:sz w:val="22"/>
            <w:szCs w:val="22"/>
            <w:lang w:val="en-GB"/>
          </w:rPr>
          <w:t>http://ec.europa.eu/budget/graphs/inforeuro.html</w:t>
        </w:r>
      </w:hyperlink>
      <w:r w:rsidRPr="00D275E6">
        <w:rPr>
          <w:sz w:val="22"/>
          <w:szCs w:val="22"/>
          <w:lang w:val="en-GB"/>
        </w:rPr>
        <w:t>.</w:t>
      </w:r>
    </w:p>
    <w:p w14:paraId="0412FA43" w14:textId="5C38081C" w:rsidR="00A95A76" w:rsidRPr="00D275E6" w:rsidRDefault="00A95A76" w:rsidP="00C3074F">
      <w:pPr>
        <w:pStyle w:val="PRAGHeading2"/>
        <w:numPr>
          <w:ilvl w:val="0"/>
          <w:numId w:val="0"/>
        </w:numPr>
        <w:spacing w:before="0" w:after="120" w:line="240" w:lineRule="atLeast"/>
        <w:ind w:left="426"/>
        <w:rPr>
          <w:i/>
          <w:sz w:val="22"/>
          <w:szCs w:val="22"/>
          <w:lang w:val="en-GB"/>
        </w:rPr>
      </w:pPr>
    </w:p>
    <w:p w14:paraId="45F104E9" w14:textId="7C04B8F2" w:rsidR="00AA22A5"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 CRITERIA</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pPr>
        <w:widowControl/>
        <w:spacing w:before="0" w:after="160" w:line="240" w:lineRule="atLeast"/>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FC26D02" w14:textId="1DFAC84F" w:rsidR="00740793" w:rsidRDefault="00740793" w:rsidP="00C3074F">
      <w:pPr>
        <w:widowControl/>
        <w:spacing w:before="0" w:after="160" w:line="240" w:lineRule="atLeast"/>
        <w:ind w:left="426"/>
        <w:jc w:val="center"/>
        <w:rPr>
          <w:sz w:val="22"/>
          <w:szCs w:val="22"/>
          <w:highlight w:val="yellow"/>
          <w:lang w:val="en-GB"/>
        </w:rPr>
      </w:pPr>
      <w:r>
        <w:rPr>
          <w:sz w:val="22"/>
          <w:szCs w:val="22"/>
          <w:lang w:val="en-GB"/>
        </w:rPr>
        <w:t>*****</w:t>
      </w:r>
    </w:p>
    <w:p w14:paraId="7E766A39" w14:textId="74B114E0" w:rsidR="00EA349D" w:rsidRPr="00C3074F" w:rsidRDefault="00993F6E" w:rsidP="00C3074F">
      <w:pPr>
        <w:spacing w:before="0" w:after="160" w:line="240" w:lineRule="atLeast"/>
        <w:ind w:left="426" w:right="-48"/>
        <w:jc w:val="both"/>
        <w:rPr>
          <w:sz w:val="22"/>
          <w:szCs w:val="22"/>
          <w:lang w:val="en-GB"/>
        </w:rPr>
      </w:pPr>
      <w:r w:rsidRPr="00C3074F">
        <w:rPr>
          <w:sz w:val="22"/>
          <w:szCs w:val="22"/>
          <w:lang w:val="en-GB"/>
        </w:rPr>
        <w:t xml:space="preserve">The following selection criteria will be applied to candidates. </w:t>
      </w:r>
      <w:r w:rsidRPr="00C3074F">
        <w:rPr>
          <w:b/>
          <w:bCs/>
          <w:sz w:val="22"/>
          <w:szCs w:val="22"/>
          <w:lang w:val="en-GB"/>
        </w:rPr>
        <w:t xml:space="preserve">In the case of </w:t>
      </w:r>
      <w:r w:rsidR="002F1DF5" w:rsidRPr="00C3074F">
        <w:rPr>
          <w:b/>
          <w:bCs/>
          <w:sz w:val="22"/>
          <w:szCs w:val="22"/>
          <w:lang w:val="en-GB"/>
        </w:rPr>
        <w:t>requests to participate</w:t>
      </w:r>
      <w:r w:rsidRPr="00C3074F">
        <w:rPr>
          <w:b/>
          <w:bCs/>
          <w:sz w:val="22"/>
          <w:szCs w:val="22"/>
          <w:lang w:val="en-GB"/>
        </w:rPr>
        <w:t xml:space="preserve"> submitted by a consortium, these selection criteria will be applied to the consortium as a whole</w:t>
      </w:r>
      <w:r w:rsidR="00BF744C" w:rsidRPr="00C3074F">
        <w:rPr>
          <w:b/>
          <w:bCs/>
          <w:sz w:val="22"/>
          <w:szCs w:val="22"/>
          <w:lang w:val="en-GB"/>
        </w:rPr>
        <w:t>, unless</w:t>
      </w:r>
      <w:r w:rsidRPr="00C3074F">
        <w:rPr>
          <w:b/>
          <w:bCs/>
          <w:sz w:val="22"/>
          <w:szCs w:val="22"/>
          <w:lang w:val="en-GB"/>
        </w:rPr>
        <w:t xml:space="preserve"> specified otherwise.</w:t>
      </w:r>
      <w:r w:rsidRPr="00EC7BAC">
        <w:rPr>
          <w:sz w:val="22"/>
          <w:szCs w:val="22"/>
          <w:lang w:val="en-GB"/>
        </w:rPr>
        <w:t xml:space="preserve"> </w:t>
      </w:r>
      <w:r w:rsidRPr="00C3074F">
        <w:rPr>
          <w:sz w:val="22"/>
          <w:szCs w:val="22"/>
          <w:lang w:val="en-GB"/>
        </w:rPr>
        <w:t>The selection criteria will not be applied to natural persons and single-member companies when they are sub-contractors.</w:t>
      </w:r>
    </w:p>
    <w:p w14:paraId="125E326F" w14:textId="77777777" w:rsidR="00EA349D" w:rsidRPr="00C3074F" w:rsidRDefault="00EA349D" w:rsidP="00C3074F">
      <w:pPr>
        <w:spacing w:before="0" w:after="160" w:line="240" w:lineRule="atLeast"/>
        <w:ind w:left="414"/>
        <w:jc w:val="both"/>
        <w:rPr>
          <w:sz w:val="22"/>
          <w:szCs w:val="22"/>
          <w:lang w:val="en-GB"/>
        </w:rPr>
      </w:pPr>
      <w:r w:rsidRPr="00C3074F">
        <w:rPr>
          <w:sz w:val="22"/>
          <w:szCs w:val="22"/>
          <w:lang w:val="en-GB"/>
        </w:rPr>
        <w:t>The candidate shall not use previous experience which caused breach of contract and termination by a contracting authority as a reference for selection criteria.</w:t>
      </w:r>
    </w:p>
    <w:p w14:paraId="5594B7AA" w14:textId="5A869A57" w:rsidR="00943C88" w:rsidRPr="00D275E6" w:rsidRDefault="00943C88" w:rsidP="00C3074F">
      <w:pPr>
        <w:keepNext/>
        <w:spacing w:before="0" w:after="160" w:line="240" w:lineRule="atLeast"/>
        <w:ind w:firstLine="414"/>
        <w:rPr>
          <w:sz w:val="22"/>
          <w:szCs w:val="22"/>
        </w:rPr>
      </w:pPr>
      <w:r w:rsidRPr="00170FA1">
        <w:rPr>
          <w:sz w:val="22"/>
          <w:szCs w:val="22"/>
        </w:rPr>
        <w:t>The selection criteria for each tenderer are as follows:</w:t>
      </w:r>
    </w:p>
    <w:p w14:paraId="74CAEB71" w14:textId="7D9904F5" w:rsidR="00F33CD5" w:rsidRPr="00C3074F" w:rsidRDefault="00AA22A5" w:rsidP="00C3074F">
      <w:pPr>
        <w:pStyle w:val="Blockquote"/>
        <w:numPr>
          <w:ilvl w:val="0"/>
          <w:numId w:val="22"/>
        </w:numPr>
        <w:spacing w:before="0" w:after="120" w:line="240" w:lineRule="atLeast"/>
        <w:ind w:left="757" w:right="-48"/>
        <w:jc w:val="both"/>
        <w:rPr>
          <w:b/>
          <w:bCs/>
          <w:sz w:val="22"/>
          <w:szCs w:val="22"/>
          <w:lang w:val="en-GB"/>
        </w:rPr>
      </w:pPr>
      <w:r w:rsidRPr="00D275E6">
        <w:rPr>
          <w:b/>
          <w:sz w:val="22"/>
          <w:szCs w:val="22"/>
          <w:u w:val="single"/>
          <w:lang w:val="en-GB"/>
        </w:rPr>
        <w:t>Economic and financial capacity</w:t>
      </w:r>
      <w:r w:rsidR="00F33CD5" w:rsidRPr="00D275E6">
        <w:rPr>
          <w:sz w:val="22"/>
          <w:szCs w:val="22"/>
          <w:lang w:val="en-GB"/>
        </w:rPr>
        <w:t xml:space="preserve"> </w:t>
      </w:r>
      <w:r w:rsidR="00F33CD5" w:rsidRPr="00D275E6">
        <w:rPr>
          <w:b/>
          <w:sz w:val="22"/>
          <w:szCs w:val="22"/>
          <w:lang w:val="en-GB"/>
        </w:rPr>
        <w:t>(</w:t>
      </w:r>
      <w:r w:rsidR="00F33CD5" w:rsidRPr="00D275E6">
        <w:rPr>
          <w:sz w:val="22"/>
          <w:szCs w:val="22"/>
          <w:lang w:val="en-GB"/>
        </w:rPr>
        <w:t xml:space="preserve">based on item 3 of the </w:t>
      </w:r>
      <w:r w:rsidR="003F797F" w:rsidRPr="00D275E6">
        <w:rPr>
          <w:sz w:val="22"/>
          <w:szCs w:val="22"/>
          <w:lang w:val="en-GB"/>
        </w:rPr>
        <w:t xml:space="preserve">request to participate </w:t>
      </w:r>
      <w:r w:rsidR="00F33CD5" w:rsidRPr="00D275E6">
        <w:rPr>
          <w:sz w:val="22"/>
          <w:szCs w:val="22"/>
          <w:lang w:val="en-GB"/>
        </w:rPr>
        <w:t xml:space="preserve">form, </w:t>
      </w:r>
      <w:r w:rsidR="003F797F" w:rsidRPr="00D275E6">
        <w:rPr>
          <w:sz w:val="22"/>
          <w:szCs w:val="22"/>
          <w:lang w:val="en-GB"/>
        </w:rPr>
        <w:t xml:space="preserve">or </w:t>
      </w:r>
      <w:r w:rsidR="00F33CD5" w:rsidRPr="00D275E6">
        <w:rPr>
          <w:sz w:val="22"/>
          <w:szCs w:val="22"/>
          <w:lang w:val="en-GB"/>
        </w:rPr>
        <w:t>on item</w:t>
      </w:r>
      <w:r w:rsidR="00AA11FD" w:rsidRPr="00D275E6">
        <w:rPr>
          <w:sz w:val="22"/>
          <w:szCs w:val="22"/>
          <w:lang w:val="en-GB"/>
        </w:rPr>
        <w:t xml:space="preserve"> </w:t>
      </w:r>
      <w:r w:rsidR="00F33CD5" w:rsidRPr="00D275E6">
        <w:rPr>
          <w:sz w:val="22"/>
          <w:szCs w:val="22"/>
          <w:lang w:val="en-GB"/>
        </w:rPr>
        <w:t xml:space="preserve">3 of supply tender form). In case of candidate being a public body, equivalent information should be provided. The reference period which will be taken into account will </w:t>
      </w:r>
      <w:r w:rsidR="00F33CD5" w:rsidRPr="00C3074F">
        <w:rPr>
          <w:b/>
          <w:bCs/>
          <w:sz w:val="22"/>
          <w:szCs w:val="22"/>
          <w:lang w:val="en-GB"/>
        </w:rPr>
        <w:t>be the last three years for which accounts have been closed.</w:t>
      </w:r>
    </w:p>
    <w:p w14:paraId="272B5DE3" w14:textId="46B92225" w:rsidR="00A35829" w:rsidRPr="00C3074F" w:rsidRDefault="00A35829" w:rsidP="00C3074F">
      <w:pPr>
        <w:spacing w:before="0" w:after="120" w:line="240" w:lineRule="atLeast"/>
        <w:ind w:firstLine="709"/>
        <w:rPr>
          <w:b/>
          <w:sz w:val="22"/>
          <w:szCs w:val="22"/>
          <w:lang w:val="en-GB"/>
        </w:rPr>
      </w:pPr>
      <w:r w:rsidRPr="00D275E6">
        <w:rPr>
          <w:b/>
          <w:sz w:val="22"/>
          <w:szCs w:val="22"/>
          <w:lang w:val="en-GB"/>
        </w:rPr>
        <w:t xml:space="preserve">Criterion </w:t>
      </w:r>
      <w:r w:rsidR="00D175AD">
        <w:rPr>
          <w:b/>
          <w:sz w:val="22"/>
          <w:szCs w:val="22"/>
          <w:lang w:val="en-GB"/>
        </w:rPr>
        <w:t>a)</w:t>
      </w:r>
      <w:r w:rsidRPr="00D275E6">
        <w:rPr>
          <w:b/>
          <w:sz w:val="22"/>
          <w:szCs w:val="22"/>
          <w:lang w:val="en-GB"/>
        </w:rPr>
        <w:t>: average annual turnover</w:t>
      </w:r>
    </w:p>
    <w:p w14:paraId="6B498047" w14:textId="69F22048" w:rsidR="00A7354E" w:rsidRPr="00C3074F" w:rsidRDefault="00B361D3" w:rsidP="00C3074F">
      <w:pPr>
        <w:spacing w:before="0" w:after="120" w:line="240" w:lineRule="atLeast"/>
        <w:ind w:left="709"/>
        <w:jc w:val="both"/>
        <w:rPr>
          <w:sz w:val="22"/>
          <w:szCs w:val="22"/>
          <w:lang w:val="en-GB"/>
        </w:rPr>
      </w:pPr>
      <w:bookmarkStart w:id="5" w:name="_Hlk160467202"/>
      <w:r w:rsidRPr="00D275E6">
        <w:rPr>
          <w:sz w:val="22"/>
          <w:szCs w:val="22"/>
          <w:lang w:val="en-GB"/>
        </w:rPr>
        <w:t xml:space="preserve">The candidate’s or tenderer’s </w:t>
      </w:r>
      <w:r w:rsidR="00AA22A5" w:rsidRPr="00C3074F">
        <w:rPr>
          <w:sz w:val="22"/>
          <w:szCs w:val="22"/>
          <w:lang w:val="en-GB"/>
        </w:rPr>
        <w:t>average annual turnover of</w:t>
      </w:r>
      <w:r w:rsidR="00422A30" w:rsidRPr="00D275E6">
        <w:rPr>
          <w:sz w:val="22"/>
          <w:szCs w:val="22"/>
          <w:lang w:val="en-GB"/>
        </w:rPr>
        <w:t xml:space="preserve"> the</w:t>
      </w:r>
      <w:r w:rsidR="00AA22A5" w:rsidRPr="00C3074F">
        <w:rPr>
          <w:sz w:val="22"/>
          <w:szCs w:val="22"/>
          <w:lang w:val="en-GB"/>
        </w:rPr>
        <w:t xml:space="preserve"> </w:t>
      </w:r>
      <w:r w:rsidR="007C012D" w:rsidRPr="00C3074F">
        <w:rPr>
          <w:b/>
          <w:bCs/>
          <w:sz w:val="22"/>
          <w:szCs w:val="22"/>
          <w:lang w:val="en-GB"/>
        </w:rPr>
        <w:t>last 3 financial years</w:t>
      </w:r>
      <w:r w:rsidR="007C012D" w:rsidRPr="00D275E6">
        <w:rPr>
          <w:sz w:val="22"/>
          <w:szCs w:val="22"/>
          <w:lang w:val="en-GB"/>
        </w:rPr>
        <w:t xml:space="preserve"> for which </w:t>
      </w:r>
      <w:r w:rsidR="00767FFB" w:rsidRPr="00C3074F">
        <w:rPr>
          <w:b/>
          <w:bCs/>
          <w:sz w:val="22"/>
          <w:szCs w:val="22"/>
          <w:lang w:val="en-GB"/>
        </w:rPr>
        <w:t xml:space="preserve">the </w:t>
      </w:r>
      <w:r w:rsidRPr="00C3074F">
        <w:rPr>
          <w:b/>
          <w:bCs/>
          <w:sz w:val="22"/>
          <w:szCs w:val="22"/>
          <w:lang w:val="en-GB"/>
        </w:rPr>
        <w:t xml:space="preserve">accounts </w:t>
      </w:r>
      <w:r w:rsidR="007C012D" w:rsidRPr="00D275E6">
        <w:rPr>
          <w:b/>
          <w:bCs/>
          <w:sz w:val="22"/>
          <w:szCs w:val="22"/>
          <w:lang w:val="en-GB"/>
        </w:rPr>
        <w:t xml:space="preserve">have been closed </w:t>
      </w:r>
      <w:r w:rsidRPr="00D275E6">
        <w:rPr>
          <w:sz w:val="22"/>
          <w:szCs w:val="22"/>
          <w:lang w:val="en-GB"/>
        </w:rPr>
        <w:t>m</w:t>
      </w:r>
      <w:r w:rsidR="00AA22A5" w:rsidRPr="00C3074F">
        <w:rPr>
          <w:sz w:val="22"/>
          <w:szCs w:val="22"/>
          <w:lang w:val="en-GB"/>
        </w:rPr>
        <w:t>ust</w:t>
      </w:r>
      <w:r w:rsidR="00767FFB" w:rsidRPr="00C3074F">
        <w:rPr>
          <w:sz w:val="22"/>
          <w:szCs w:val="22"/>
          <w:lang w:val="en-GB"/>
        </w:rPr>
        <w:t xml:space="preserve"> </w:t>
      </w:r>
      <w:r w:rsidR="00732BA9" w:rsidRPr="00C3074F">
        <w:rPr>
          <w:sz w:val="22"/>
          <w:szCs w:val="22"/>
          <w:lang w:val="en-GB"/>
        </w:rPr>
        <w:t xml:space="preserve">be </w:t>
      </w:r>
      <w:r w:rsidR="00732BA9" w:rsidRPr="00C3074F">
        <w:rPr>
          <w:bCs/>
          <w:sz w:val="22"/>
          <w:szCs w:val="22"/>
          <w:lang w:val="en-GB"/>
        </w:rPr>
        <w:t>not less than</w:t>
      </w:r>
      <w:r w:rsidR="00AA22A5" w:rsidRPr="00C3074F">
        <w:rPr>
          <w:bCs/>
          <w:sz w:val="22"/>
          <w:szCs w:val="22"/>
          <w:lang w:val="en-GB"/>
        </w:rPr>
        <w:t xml:space="preserve"> </w:t>
      </w:r>
      <w:r w:rsidR="00956303">
        <w:rPr>
          <w:bCs/>
          <w:sz w:val="22"/>
          <w:szCs w:val="22"/>
          <w:lang w:val="en-GB"/>
        </w:rPr>
        <w:t xml:space="preserve">1,5 times </w:t>
      </w:r>
      <w:r w:rsidR="00061C14" w:rsidRPr="005C443B">
        <w:rPr>
          <w:sz w:val="22"/>
          <w:szCs w:val="22"/>
          <w:lang w:val="en-GB"/>
        </w:rPr>
        <w:t xml:space="preserve">budget of the </w:t>
      </w:r>
      <w:r w:rsidR="00061C14" w:rsidRPr="005C443B">
        <w:rPr>
          <w:sz w:val="22"/>
          <w:szCs w:val="22"/>
        </w:rPr>
        <w:t>Tenderer’s</w:t>
      </w:r>
      <w:r w:rsidR="00061C14" w:rsidRPr="005C443B">
        <w:rPr>
          <w:sz w:val="22"/>
          <w:szCs w:val="22"/>
          <w:lang w:val="en-GB"/>
        </w:rPr>
        <w:t xml:space="preserve"> financial offer</w:t>
      </w:r>
      <w:r w:rsidR="00732BA9" w:rsidRPr="00C3074F">
        <w:rPr>
          <w:sz w:val="22"/>
          <w:szCs w:val="22"/>
          <w:lang w:val="en-GB"/>
        </w:rPr>
        <w:t>.</w:t>
      </w:r>
    </w:p>
    <w:bookmarkEnd w:id="5"/>
    <w:p w14:paraId="439D98ED" w14:textId="059103FA" w:rsidR="009D15E6" w:rsidRPr="00D275E6" w:rsidRDefault="009D15E6" w:rsidP="00C3074F">
      <w:pPr>
        <w:pStyle w:val="Blockquote"/>
        <w:numPr>
          <w:ilvl w:val="0"/>
          <w:numId w:val="22"/>
        </w:numPr>
        <w:spacing w:before="0" w:after="120" w:line="240" w:lineRule="atLeast"/>
        <w:ind w:left="709" w:right="-45" w:hanging="284"/>
        <w:jc w:val="both"/>
        <w:rPr>
          <w:sz w:val="22"/>
          <w:szCs w:val="22"/>
          <w:lang w:val="en-GB"/>
        </w:rPr>
      </w:pPr>
      <w:r w:rsidRPr="00D275E6">
        <w:rPr>
          <w:b/>
          <w:sz w:val="22"/>
          <w:szCs w:val="22"/>
          <w:u w:val="single"/>
          <w:lang w:val="en-GB"/>
        </w:rPr>
        <w:t>P</w:t>
      </w:r>
      <w:r w:rsidR="00AA22A5" w:rsidRPr="00D275E6">
        <w:rPr>
          <w:b/>
          <w:sz w:val="22"/>
          <w:szCs w:val="22"/>
          <w:u w:val="single"/>
          <w:lang w:val="en-GB"/>
        </w:rPr>
        <w:t>rofessional capacity</w:t>
      </w:r>
      <w:r w:rsidR="00AA22A5" w:rsidRPr="00D275E6">
        <w:rPr>
          <w:sz w:val="22"/>
          <w:szCs w:val="22"/>
          <w:lang w:val="en-GB"/>
        </w:rPr>
        <w:t xml:space="preserve"> </w:t>
      </w:r>
      <w:r w:rsidRPr="00D275E6">
        <w:rPr>
          <w:sz w:val="22"/>
          <w:szCs w:val="22"/>
          <w:lang w:val="en-GB"/>
        </w:rPr>
        <w:t xml:space="preserve">(based on items 4 and 5 of </w:t>
      </w:r>
      <w:r w:rsidR="002F1DF5" w:rsidRPr="00D275E6">
        <w:rPr>
          <w:sz w:val="22"/>
          <w:szCs w:val="22"/>
          <w:lang w:val="en-GB"/>
        </w:rPr>
        <w:t>the request to participate</w:t>
      </w:r>
      <w:r w:rsidRPr="00D275E6">
        <w:rPr>
          <w:sz w:val="22"/>
          <w:szCs w:val="22"/>
          <w:lang w:val="en-GB"/>
        </w:rPr>
        <w:t xml:space="preserve"> form</w:t>
      </w:r>
      <w:r w:rsidR="003907E7" w:rsidRPr="00D275E6">
        <w:rPr>
          <w:sz w:val="22"/>
          <w:szCs w:val="22"/>
          <w:lang w:val="en-GB"/>
        </w:rPr>
        <w:t xml:space="preserve"> for service contracts and</w:t>
      </w:r>
      <w:r w:rsidR="00F65592" w:rsidRPr="00D275E6">
        <w:rPr>
          <w:sz w:val="22"/>
          <w:szCs w:val="22"/>
          <w:lang w:val="en-GB"/>
        </w:rPr>
        <w:t xml:space="preserve"> on items 4 and 5 of the </w:t>
      </w:r>
      <w:r w:rsidR="00FF0AD1" w:rsidRPr="00D275E6">
        <w:rPr>
          <w:sz w:val="22"/>
          <w:szCs w:val="22"/>
          <w:lang w:val="en-GB"/>
        </w:rPr>
        <w:t>t</w:t>
      </w:r>
      <w:r w:rsidR="00F65592" w:rsidRPr="00D275E6">
        <w:rPr>
          <w:sz w:val="22"/>
          <w:szCs w:val="22"/>
          <w:lang w:val="en-GB"/>
        </w:rPr>
        <w:t xml:space="preserve">ender </w:t>
      </w:r>
      <w:r w:rsidR="00FF0AD1" w:rsidRPr="00D275E6">
        <w:rPr>
          <w:sz w:val="22"/>
          <w:szCs w:val="22"/>
          <w:lang w:val="en-GB"/>
        </w:rPr>
        <w:t>f</w:t>
      </w:r>
      <w:r w:rsidR="00F65592" w:rsidRPr="00D275E6">
        <w:rPr>
          <w:sz w:val="22"/>
          <w:szCs w:val="22"/>
          <w:lang w:val="en-GB"/>
        </w:rPr>
        <w:t>orm for supply contracts</w:t>
      </w:r>
      <w:r w:rsidRPr="00D275E6">
        <w:rPr>
          <w:sz w:val="22"/>
          <w:szCs w:val="22"/>
          <w:lang w:val="en-GB"/>
        </w:rPr>
        <w:t>). The reference period which will be take</w:t>
      </w:r>
      <w:r w:rsidR="003907E7" w:rsidRPr="00D275E6">
        <w:rPr>
          <w:sz w:val="22"/>
          <w:szCs w:val="22"/>
          <w:lang w:val="en-GB"/>
        </w:rPr>
        <w:t xml:space="preserve">n into account will be </w:t>
      </w:r>
      <w:r w:rsidR="003907E7" w:rsidRPr="00C3074F">
        <w:rPr>
          <w:b/>
          <w:bCs/>
          <w:sz w:val="22"/>
          <w:szCs w:val="22"/>
          <w:lang w:val="en-GB"/>
        </w:rPr>
        <w:t xml:space="preserve">the last </w:t>
      </w:r>
      <w:r w:rsidR="00A35829" w:rsidRPr="00D275E6">
        <w:rPr>
          <w:b/>
          <w:bCs/>
          <w:sz w:val="22"/>
          <w:szCs w:val="22"/>
          <w:lang w:val="en-GB"/>
        </w:rPr>
        <w:t xml:space="preserve">3 </w:t>
      </w:r>
      <w:r w:rsidRPr="00C3074F">
        <w:rPr>
          <w:b/>
          <w:bCs/>
          <w:sz w:val="22"/>
          <w:szCs w:val="22"/>
          <w:lang w:val="en-GB"/>
        </w:rPr>
        <w:t xml:space="preserve">years </w:t>
      </w:r>
      <w:r w:rsidR="003907E7" w:rsidRPr="00C3074F">
        <w:rPr>
          <w:b/>
          <w:bCs/>
          <w:sz w:val="22"/>
          <w:szCs w:val="22"/>
          <w:lang w:val="en-GB"/>
        </w:rPr>
        <w:t>preceding the</w:t>
      </w:r>
      <w:r w:rsidRPr="00C3074F">
        <w:rPr>
          <w:b/>
          <w:bCs/>
          <w:sz w:val="22"/>
          <w:szCs w:val="22"/>
          <w:lang w:val="en-GB"/>
        </w:rPr>
        <w:t xml:space="preserve"> submission deadline</w:t>
      </w:r>
      <w:r w:rsidRPr="00D275E6">
        <w:rPr>
          <w:sz w:val="22"/>
          <w:szCs w:val="22"/>
          <w:lang w:val="en-GB"/>
        </w:rPr>
        <w:t>.</w:t>
      </w:r>
    </w:p>
    <w:p w14:paraId="20856C8C" w14:textId="49EE2EF4" w:rsidR="009E62EF" w:rsidRDefault="00406E54" w:rsidP="00D175AD">
      <w:pPr>
        <w:pStyle w:val="Blockquote"/>
        <w:spacing w:before="0" w:after="120" w:line="240" w:lineRule="atLeast"/>
        <w:ind w:left="720" w:right="357"/>
        <w:jc w:val="both"/>
        <w:rPr>
          <w:sz w:val="22"/>
          <w:szCs w:val="22"/>
          <w:lang w:val="en-IE"/>
        </w:rPr>
      </w:pPr>
      <w:r w:rsidRPr="00C3074F">
        <w:rPr>
          <w:b/>
          <w:bCs/>
          <w:sz w:val="22"/>
          <w:szCs w:val="22"/>
          <w:lang w:val="en-IE"/>
        </w:rPr>
        <w:t xml:space="preserve">Criterion </w:t>
      </w:r>
      <w:r w:rsidR="00D175AD">
        <w:rPr>
          <w:b/>
          <w:bCs/>
          <w:sz w:val="22"/>
          <w:szCs w:val="22"/>
          <w:lang w:val="en-IE"/>
        </w:rPr>
        <w:t>a)</w:t>
      </w:r>
      <w:r w:rsidRPr="00C3074F">
        <w:rPr>
          <w:b/>
          <w:bCs/>
          <w:sz w:val="22"/>
          <w:szCs w:val="22"/>
          <w:lang w:val="en-IE"/>
        </w:rPr>
        <w:t>:</w:t>
      </w:r>
      <w:r w:rsidR="00826A3C" w:rsidRPr="00C3074F">
        <w:rPr>
          <w:sz w:val="22"/>
          <w:szCs w:val="22"/>
          <w:lang w:val="en-IE"/>
        </w:rPr>
        <w:t xml:space="preserve"> </w:t>
      </w:r>
    </w:p>
    <w:p w14:paraId="07E95ECF" w14:textId="7CE8C159" w:rsidR="00D175AD" w:rsidRPr="00C3074F" w:rsidRDefault="00D175AD" w:rsidP="00D175AD">
      <w:pPr>
        <w:pStyle w:val="Blockquote"/>
        <w:spacing w:before="0" w:after="120" w:line="240" w:lineRule="atLeast"/>
        <w:ind w:left="720" w:right="357"/>
        <w:jc w:val="both"/>
        <w:rPr>
          <w:sz w:val="22"/>
          <w:szCs w:val="22"/>
          <w:lang w:val="en-IE"/>
        </w:rPr>
      </w:pPr>
      <w:r w:rsidRPr="00D175AD">
        <w:rPr>
          <w:sz w:val="22"/>
          <w:szCs w:val="22"/>
          <w:lang w:val="en-IE"/>
        </w:rPr>
        <w:t>At least 10 staff (full-time or engaged) currently work for the tenderer in fields related to this contract;</w:t>
      </w:r>
    </w:p>
    <w:p w14:paraId="4F17502F" w14:textId="15C3D3DE" w:rsidR="00D175AD" w:rsidRDefault="007A037D" w:rsidP="00D175AD">
      <w:pPr>
        <w:pStyle w:val="Blockquote"/>
        <w:spacing w:before="0" w:after="120" w:line="240" w:lineRule="atLeast"/>
        <w:ind w:left="720" w:right="357"/>
        <w:jc w:val="both"/>
        <w:rPr>
          <w:b/>
          <w:bCs/>
          <w:sz w:val="22"/>
          <w:szCs w:val="22"/>
          <w:lang w:val="en-IE"/>
        </w:rPr>
      </w:pPr>
      <w:r w:rsidRPr="00DC1FA3">
        <w:rPr>
          <w:b/>
          <w:bCs/>
          <w:sz w:val="22"/>
          <w:szCs w:val="22"/>
          <w:lang w:val="en-IE"/>
        </w:rPr>
        <w:t xml:space="preserve">Criterion </w:t>
      </w:r>
      <w:r w:rsidR="00D175AD">
        <w:rPr>
          <w:b/>
          <w:bCs/>
          <w:sz w:val="22"/>
          <w:szCs w:val="22"/>
          <w:lang w:val="en-IE"/>
        </w:rPr>
        <w:t>b) following certificates</w:t>
      </w:r>
      <w:r>
        <w:rPr>
          <w:b/>
          <w:bCs/>
          <w:sz w:val="22"/>
          <w:szCs w:val="22"/>
          <w:lang w:val="en-IE"/>
        </w:rPr>
        <w:t xml:space="preserve">: </w:t>
      </w:r>
    </w:p>
    <w:p w14:paraId="6518413F" w14:textId="55E35F26" w:rsidR="00D175AD" w:rsidRPr="005176D0" w:rsidRDefault="00D175AD" w:rsidP="00D175AD">
      <w:pPr>
        <w:pStyle w:val="Blockquote"/>
        <w:ind w:firstLine="360"/>
        <w:jc w:val="both"/>
        <w:rPr>
          <w:sz w:val="22"/>
          <w:szCs w:val="22"/>
          <w:lang w:val="en-GB"/>
        </w:rPr>
      </w:pPr>
      <w:r w:rsidRPr="005176D0">
        <w:rPr>
          <w:sz w:val="22"/>
          <w:szCs w:val="22"/>
          <w:lang w:val="en-GB"/>
        </w:rPr>
        <w:t xml:space="preserve">ISO 9001 </w:t>
      </w:r>
      <w:r>
        <w:rPr>
          <w:sz w:val="22"/>
          <w:szCs w:val="22"/>
          <w:lang w:val="en-GB"/>
        </w:rPr>
        <w:t>or equivalent.</w:t>
      </w:r>
    </w:p>
    <w:p w14:paraId="52053C1F" w14:textId="63E758C4" w:rsidR="006A0F0F" w:rsidRDefault="00D175AD" w:rsidP="00D175AD">
      <w:pPr>
        <w:pStyle w:val="Blockquote"/>
        <w:spacing w:before="0" w:after="120" w:line="240" w:lineRule="atLeast"/>
        <w:ind w:left="720" w:right="357"/>
        <w:jc w:val="both"/>
        <w:rPr>
          <w:sz w:val="22"/>
          <w:szCs w:val="22"/>
          <w:lang w:val="en-GB"/>
        </w:rPr>
      </w:pPr>
      <w:r w:rsidRPr="005176D0">
        <w:rPr>
          <w:sz w:val="22"/>
          <w:szCs w:val="22"/>
          <w:lang w:val="en-GB"/>
        </w:rPr>
        <w:t xml:space="preserve">ISO </w:t>
      </w:r>
      <w:r>
        <w:rPr>
          <w:sz w:val="22"/>
          <w:szCs w:val="22"/>
          <w:lang w:val="en-GB"/>
        </w:rPr>
        <w:t>14001</w:t>
      </w:r>
      <w:r w:rsidRPr="005176D0">
        <w:rPr>
          <w:sz w:val="22"/>
          <w:szCs w:val="22"/>
          <w:lang w:val="en-GB"/>
        </w:rPr>
        <w:t xml:space="preserve"> </w:t>
      </w:r>
      <w:r>
        <w:rPr>
          <w:sz w:val="22"/>
          <w:szCs w:val="22"/>
          <w:lang w:val="en-GB"/>
        </w:rPr>
        <w:t>or equivalent.</w:t>
      </w:r>
    </w:p>
    <w:p w14:paraId="60B7B99A" w14:textId="27E43C9E" w:rsidR="00D175AD" w:rsidRPr="006649F5" w:rsidRDefault="00D175AD" w:rsidP="00D175AD">
      <w:pPr>
        <w:pStyle w:val="Blockquote"/>
        <w:spacing w:before="0" w:after="120" w:line="240" w:lineRule="atLeast"/>
        <w:ind w:left="720" w:right="357"/>
        <w:jc w:val="both"/>
        <w:rPr>
          <w:color w:val="000000" w:themeColor="text1"/>
          <w:sz w:val="22"/>
          <w:szCs w:val="22"/>
          <w:lang w:val="en-GB"/>
        </w:rPr>
      </w:pPr>
      <w:r>
        <w:rPr>
          <w:sz w:val="22"/>
          <w:szCs w:val="22"/>
          <w:lang w:val="en-GB"/>
        </w:rPr>
        <w:t>ISO 27001</w:t>
      </w:r>
      <w:r w:rsidRPr="005176D0">
        <w:rPr>
          <w:sz w:val="22"/>
          <w:szCs w:val="22"/>
          <w:lang w:val="en-GB"/>
        </w:rPr>
        <w:t xml:space="preserve"> </w:t>
      </w:r>
      <w:r>
        <w:rPr>
          <w:sz w:val="22"/>
          <w:szCs w:val="22"/>
          <w:lang w:val="en-GB"/>
        </w:rPr>
        <w:t>or equivalent.</w:t>
      </w:r>
    </w:p>
    <w:p w14:paraId="24199B66" w14:textId="33BFE958" w:rsidR="00E04B6B" w:rsidRPr="008C5B63" w:rsidRDefault="00E04B6B" w:rsidP="00C3074F">
      <w:pPr>
        <w:pStyle w:val="Blockquote"/>
        <w:spacing w:before="360" w:after="120" w:line="240" w:lineRule="atLeast"/>
        <w:ind w:left="709"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(based on item</w:t>
      </w:r>
      <w:r w:rsidR="00826A3C">
        <w:rPr>
          <w:sz w:val="22"/>
          <w:szCs w:val="22"/>
          <w:lang w:val="en-GB"/>
        </w:rPr>
        <w:t xml:space="preserve"> </w:t>
      </w:r>
      <w:r w:rsidRPr="00242F6D">
        <w:rPr>
          <w:sz w:val="22"/>
          <w:szCs w:val="22"/>
          <w:lang w:val="en-GB"/>
        </w:rPr>
        <w:t xml:space="preserve">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w:t>
      </w:r>
      <w:r w:rsidR="00826A3C">
        <w:rPr>
          <w:sz w:val="22"/>
          <w:szCs w:val="22"/>
          <w:lang w:val="en-GB"/>
        </w:rPr>
        <w:t xml:space="preserve"> </w:t>
      </w:r>
      <w:r w:rsidR="0048352B" w:rsidRPr="00242F6D">
        <w:rPr>
          <w:sz w:val="22"/>
          <w:szCs w:val="22"/>
          <w:lang w:val="en-GB"/>
        </w:rPr>
        <w:t xml:space="preserve">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w:t>
      </w:r>
    </w:p>
    <w:p w14:paraId="12C41AE8" w14:textId="2A0CC39D" w:rsidR="00DE718E" w:rsidRDefault="0025657C">
      <w:pPr>
        <w:pStyle w:val="Blockquote"/>
        <w:tabs>
          <w:tab w:val="left" w:pos="284"/>
        </w:tabs>
        <w:spacing w:before="0" w:after="120" w:line="240" w:lineRule="atLeast"/>
        <w:ind w:left="709" w:right="26"/>
        <w:jc w:val="both"/>
        <w:rPr>
          <w:sz w:val="22"/>
          <w:szCs w:val="22"/>
          <w:lang w:val="en-IE"/>
        </w:rPr>
      </w:pPr>
      <w:r w:rsidRPr="00DC1FA3">
        <w:rPr>
          <w:b/>
          <w:bCs/>
          <w:sz w:val="22"/>
          <w:szCs w:val="22"/>
          <w:lang w:val="en-IE"/>
        </w:rPr>
        <w:t>Criterion</w:t>
      </w:r>
      <w:r w:rsidR="00D175AD">
        <w:rPr>
          <w:b/>
          <w:bCs/>
          <w:sz w:val="22"/>
          <w:szCs w:val="22"/>
          <w:lang w:val="en-IE"/>
        </w:rPr>
        <w:t xml:space="preserve"> a)</w:t>
      </w:r>
      <w:r>
        <w:rPr>
          <w:sz w:val="22"/>
          <w:szCs w:val="22"/>
          <w:lang w:val="en-IE"/>
        </w:rPr>
        <w:t xml:space="preserve">: </w:t>
      </w:r>
      <w:bookmarkStart w:id="6" w:name="_Hlk160467923"/>
    </w:p>
    <w:p w14:paraId="6FE8A694" w14:textId="2CB1CC56" w:rsidR="005C26A3" w:rsidRPr="008F1DE0" w:rsidRDefault="00A54B60" w:rsidP="00C3074F">
      <w:pPr>
        <w:pStyle w:val="Blockquote"/>
        <w:numPr>
          <w:ilvl w:val="0"/>
          <w:numId w:val="31"/>
        </w:numPr>
        <w:tabs>
          <w:tab w:val="left" w:pos="993"/>
        </w:tabs>
        <w:spacing w:before="0" w:after="120" w:line="240" w:lineRule="atLeast"/>
        <w:ind w:left="993" w:right="26" w:hanging="284"/>
        <w:jc w:val="both"/>
        <w:rPr>
          <w:sz w:val="22"/>
          <w:szCs w:val="22"/>
          <w:lang w:val="en-GB"/>
        </w:rPr>
      </w:pPr>
      <w:r w:rsidRPr="00A54B60">
        <w:rPr>
          <w:sz w:val="22"/>
          <w:szCs w:val="22"/>
          <w:lang w:val="en-GB"/>
        </w:rPr>
        <w:t xml:space="preserve">The candidate has </w:t>
      </w:r>
      <w:r w:rsidRPr="008F1DE0">
        <w:rPr>
          <w:sz w:val="22"/>
          <w:szCs w:val="22"/>
          <w:lang w:val="en-GB"/>
        </w:rPr>
        <w:t>completed</w:t>
      </w:r>
      <w:r w:rsidR="008F1DE0" w:rsidRPr="008F1DE0">
        <w:rPr>
          <w:sz w:val="22"/>
          <w:szCs w:val="22"/>
          <w:lang w:val="en-GB"/>
        </w:rPr>
        <w:t>, delivered</w:t>
      </w:r>
      <w:r w:rsidRPr="008F1DE0">
        <w:rPr>
          <w:sz w:val="22"/>
          <w:szCs w:val="22"/>
          <w:lang w:val="en-GB"/>
        </w:rPr>
        <w:t xml:space="preserve"> supplies under at least </w:t>
      </w:r>
      <w:r w:rsidR="008F1DE0" w:rsidRPr="008F1DE0">
        <w:rPr>
          <w:sz w:val="22"/>
          <w:szCs w:val="22"/>
          <w:lang w:val="en-GB"/>
        </w:rPr>
        <w:t>1 (one)</w:t>
      </w:r>
      <w:r w:rsidRPr="008F1DE0">
        <w:rPr>
          <w:b/>
          <w:bCs/>
          <w:sz w:val="22"/>
          <w:szCs w:val="22"/>
          <w:lang w:val="en-GB"/>
        </w:rPr>
        <w:t xml:space="preserve"> contract</w:t>
      </w:r>
      <w:r w:rsidR="008F1DE0" w:rsidRPr="008F1DE0">
        <w:rPr>
          <w:b/>
          <w:bCs/>
          <w:sz w:val="22"/>
          <w:szCs w:val="22"/>
          <w:lang w:val="en-GB"/>
        </w:rPr>
        <w:t xml:space="preserve"> </w:t>
      </w:r>
      <w:r w:rsidR="005C26A3" w:rsidRPr="008F1DE0">
        <w:rPr>
          <w:sz w:val="22"/>
          <w:szCs w:val="22"/>
          <w:lang w:val="en-GB"/>
        </w:rPr>
        <w:t xml:space="preserve">implemented at any moment during the last </w:t>
      </w:r>
      <w:r w:rsidR="005C26A3" w:rsidRPr="008F1DE0">
        <w:rPr>
          <w:b/>
          <w:bCs/>
          <w:sz w:val="22"/>
          <w:szCs w:val="22"/>
          <w:lang w:val="en-GB"/>
        </w:rPr>
        <w:t>four years</w:t>
      </w:r>
      <w:r w:rsidR="005C26A3" w:rsidRPr="008F1DE0">
        <w:rPr>
          <w:sz w:val="22"/>
          <w:szCs w:val="22"/>
          <w:lang w:val="en-GB"/>
        </w:rPr>
        <w:t xml:space="preserve"> before submission deadline.</w:t>
      </w:r>
    </w:p>
    <w:p w14:paraId="773C9E48" w14:textId="570B5A13" w:rsidR="005C26A3" w:rsidRDefault="005F503C" w:rsidP="00C3074F">
      <w:pPr>
        <w:pStyle w:val="Blockquote"/>
        <w:numPr>
          <w:ilvl w:val="0"/>
          <w:numId w:val="31"/>
        </w:numPr>
        <w:tabs>
          <w:tab w:val="left" w:pos="993"/>
        </w:tabs>
        <w:spacing w:before="0" w:after="120" w:line="240" w:lineRule="atLeast"/>
        <w:ind w:left="993" w:right="26" w:hanging="284"/>
        <w:jc w:val="both"/>
        <w:rPr>
          <w:sz w:val="22"/>
          <w:szCs w:val="22"/>
          <w:lang w:val="en-GB"/>
        </w:rPr>
      </w:pPr>
      <w:r w:rsidRPr="008F1DE0">
        <w:rPr>
          <w:sz w:val="22"/>
          <w:szCs w:val="22"/>
          <w:lang w:val="en-GB"/>
        </w:rPr>
        <w:t>For each contract,</w:t>
      </w:r>
      <w:r w:rsidRPr="008F1DE0">
        <w:rPr>
          <w:b/>
          <w:bCs/>
          <w:sz w:val="22"/>
          <w:szCs w:val="22"/>
          <w:lang w:val="en-GB"/>
        </w:rPr>
        <w:t xml:space="preserve"> </w:t>
      </w:r>
      <w:r w:rsidRPr="008F1DE0">
        <w:rPr>
          <w:sz w:val="22"/>
          <w:szCs w:val="22"/>
          <w:lang w:val="en-GB"/>
        </w:rPr>
        <w:t>t</w:t>
      </w:r>
      <w:r w:rsidR="00DE718E" w:rsidRPr="008F1DE0">
        <w:rPr>
          <w:sz w:val="22"/>
          <w:szCs w:val="22"/>
          <w:lang w:val="en-GB"/>
        </w:rPr>
        <w:t xml:space="preserve">he </w:t>
      </w:r>
      <w:r w:rsidR="003B13C0" w:rsidRPr="008F1DE0">
        <w:rPr>
          <w:sz w:val="22"/>
          <w:szCs w:val="22"/>
          <w:lang w:val="en-GB"/>
        </w:rPr>
        <w:t>value</w:t>
      </w:r>
      <w:r w:rsidR="00DE718E" w:rsidRPr="008F1DE0">
        <w:rPr>
          <w:sz w:val="22"/>
          <w:szCs w:val="22"/>
          <w:lang w:val="en-GB"/>
        </w:rPr>
        <w:t xml:space="preserve"> of the supplies completed</w:t>
      </w:r>
      <w:r w:rsidR="003B13C0" w:rsidRPr="005C26A3">
        <w:rPr>
          <w:sz w:val="22"/>
          <w:szCs w:val="22"/>
          <w:lang w:val="en-GB"/>
        </w:rPr>
        <w:t xml:space="preserve"> </w:t>
      </w:r>
      <w:r w:rsidR="00DE718E" w:rsidRPr="005C26A3">
        <w:rPr>
          <w:sz w:val="22"/>
          <w:szCs w:val="22"/>
          <w:lang w:val="en-GB"/>
        </w:rPr>
        <w:t xml:space="preserve">must not be less </w:t>
      </w:r>
      <w:r w:rsidR="00DE718E" w:rsidRPr="008F1DE0">
        <w:rPr>
          <w:sz w:val="22"/>
          <w:szCs w:val="22"/>
          <w:lang w:val="en-GB"/>
        </w:rPr>
        <w:t xml:space="preserve">than </w:t>
      </w:r>
      <w:r w:rsidR="005B2B5B" w:rsidRPr="008F1DE0">
        <w:rPr>
          <w:b/>
          <w:bCs/>
          <w:sz w:val="22"/>
          <w:szCs w:val="22"/>
          <w:lang w:val="en-GB"/>
        </w:rPr>
        <w:t>4</w:t>
      </w:r>
      <w:r w:rsidR="008379D5" w:rsidRPr="008F1DE0">
        <w:rPr>
          <w:b/>
          <w:bCs/>
          <w:sz w:val="22"/>
          <w:szCs w:val="22"/>
          <w:lang w:val="en-GB"/>
        </w:rPr>
        <w:t>0</w:t>
      </w:r>
      <w:r w:rsidR="0097200D" w:rsidRPr="008F1DE0">
        <w:rPr>
          <w:b/>
          <w:bCs/>
          <w:sz w:val="22"/>
          <w:szCs w:val="22"/>
          <w:lang w:val="en-GB"/>
        </w:rPr>
        <w:t xml:space="preserve">% </w:t>
      </w:r>
      <w:r w:rsidR="008F1DE0" w:rsidRPr="008F1DE0">
        <w:rPr>
          <w:b/>
          <w:bCs/>
          <w:sz w:val="22"/>
          <w:szCs w:val="22"/>
          <w:lang w:val="en-GB"/>
        </w:rPr>
        <w:t>of the Tenderer’s financial offer</w:t>
      </w:r>
      <w:r w:rsidR="0097200D" w:rsidRPr="005C26A3">
        <w:rPr>
          <w:sz w:val="22"/>
          <w:szCs w:val="22"/>
          <w:lang w:val="en-GB"/>
        </w:rPr>
        <w:t xml:space="preserve">. </w:t>
      </w:r>
      <w:bookmarkEnd w:id="6"/>
    </w:p>
    <w:p w14:paraId="2691EE8D" w14:textId="3C999123" w:rsidR="005C26A3" w:rsidRDefault="0097200D" w:rsidP="00C3074F">
      <w:pPr>
        <w:pStyle w:val="Blockquote"/>
        <w:numPr>
          <w:ilvl w:val="0"/>
          <w:numId w:val="31"/>
        </w:numPr>
        <w:tabs>
          <w:tab w:val="left" w:pos="993"/>
        </w:tabs>
        <w:spacing w:before="0" w:after="120" w:line="240" w:lineRule="atLeast"/>
        <w:ind w:left="993" w:right="26" w:hanging="284"/>
        <w:jc w:val="both"/>
        <w:rPr>
          <w:sz w:val="22"/>
          <w:szCs w:val="22"/>
          <w:lang w:val="en-GB"/>
        </w:rPr>
      </w:pPr>
      <w:r w:rsidRPr="005C26A3">
        <w:rPr>
          <w:sz w:val="22"/>
          <w:szCs w:val="22"/>
          <w:lang w:val="en-GB"/>
        </w:rPr>
        <w:t xml:space="preserve">The completed </w:t>
      </w:r>
      <w:r w:rsidR="008F1DE0">
        <w:rPr>
          <w:sz w:val="22"/>
          <w:szCs w:val="22"/>
          <w:lang w:val="en-GB"/>
        </w:rPr>
        <w:t xml:space="preserve">and delivered </w:t>
      </w:r>
      <w:r w:rsidRPr="005C26A3">
        <w:rPr>
          <w:sz w:val="22"/>
          <w:szCs w:val="22"/>
          <w:lang w:val="en-GB"/>
        </w:rPr>
        <w:t>supplies</w:t>
      </w:r>
      <w:r w:rsidR="009D549C" w:rsidRPr="005C26A3">
        <w:rPr>
          <w:sz w:val="22"/>
          <w:szCs w:val="22"/>
          <w:lang w:val="en-GB"/>
        </w:rPr>
        <w:t xml:space="preserve"> are</w:t>
      </w:r>
      <w:r w:rsidRPr="005C26A3">
        <w:rPr>
          <w:sz w:val="22"/>
          <w:szCs w:val="22"/>
          <w:lang w:val="en-GB"/>
        </w:rPr>
        <w:t xml:space="preserve"> in the domain of </w:t>
      </w:r>
      <w:r w:rsidR="008F1DE0">
        <w:rPr>
          <w:sz w:val="22"/>
          <w:szCs w:val="22"/>
          <w:lang w:val="en-GB"/>
        </w:rPr>
        <w:t xml:space="preserve">equipment and supporting software for </w:t>
      </w:r>
      <w:r w:rsidR="008F1DE0" w:rsidRPr="008F1DE0">
        <w:rPr>
          <w:sz w:val="22"/>
          <w:szCs w:val="22"/>
          <w:lang w:val="en-GB"/>
        </w:rPr>
        <w:t>collecting, processing, analyzing, and storing data from sensor devices in real time</w:t>
      </w:r>
      <w:r w:rsidR="005C26A3" w:rsidRPr="00FF5858">
        <w:rPr>
          <w:sz w:val="22"/>
          <w:szCs w:val="22"/>
          <w:lang w:val="en-GB"/>
        </w:rPr>
        <w:t>.</w:t>
      </w:r>
    </w:p>
    <w:p w14:paraId="67F0C903" w14:textId="71E55106" w:rsidR="00876CC8" w:rsidRDefault="00876CC8" w:rsidP="00C3074F">
      <w:pPr>
        <w:pStyle w:val="Blockquote"/>
        <w:tabs>
          <w:tab w:val="left" w:pos="709"/>
        </w:tabs>
        <w:spacing w:before="0" w:after="240" w:line="240" w:lineRule="atLeast"/>
        <w:ind w:left="709" w:right="28"/>
        <w:jc w:val="both"/>
        <w:rPr>
          <w:sz w:val="22"/>
          <w:szCs w:val="22"/>
          <w:highlight w:val="lightGray"/>
          <w:lang w:val="en-GB"/>
        </w:rPr>
      </w:pPr>
      <w:bookmarkStart w:id="7" w:name="_Hlk160804456"/>
      <w:r w:rsidRPr="005C26A3">
        <w:rPr>
          <w:sz w:val="22"/>
          <w:szCs w:val="22"/>
          <w:lang w:val="en-GB"/>
        </w:rPr>
        <w:t xml:space="preserve">This means that the contract the candidate </w:t>
      </w:r>
      <w:r w:rsidR="009644BE">
        <w:rPr>
          <w:sz w:val="22"/>
          <w:szCs w:val="22"/>
          <w:lang w:val="en-GB"/>
        </w:rPr>
        <w:t xml:space="preserve">or tenderer </w:t>
      </w:r>
      <w:r w:rsidRPr="005C26A3">
        <w:rPr>
          <w:sz w:val="22"/>
          <w:szCs w:val="22"/>
          <w:lang w:val="en-GB"/>
        </w:rPr>
        <w:t xml:space="preserve">refers to could have been </w:t>
      </w:r>
      <w:r w:rsidR="003351ED" w:rsidRPr="005C26A3">
        <w:rPr>
          <w:sz w:val="22"/>
          <w:szCs w:val="22"/>
          <w:lang w:val="en-GB"/>
        </w:rPr>
        <w:t>implemented</w:t>
      </w:r>
      <w:r w:rsidRPr="005C26A3">
        <w:rPr>
          <w:sz w:val="22"/>
          <w:szCs w:val="22"/>
          <w:lang w:val="en-GB"/>
        </w:rPr>
        <w:t xml:space="preserve"> at any time during the indicated period but it does not necessarily have to be completed during that period, nor implemented during the entire period. Candidates </w:t>
      </w:r>
      <w:r w:rsidR="009644BE">
        <w:rPr>
          <w:sz w:val="22"/>
          <w:szCs w:val="22"/>
          <w:lang w:val="en-GB"/>
        </w:rPr>
        <w:t xml:space="preserve">or tenderers </w:t>
      </w:r>
      <w:r w:rsidRPr="005C26A3">
        <w:rPr>
          <w:sz w:val="22"/>
          <w:szCs w:val="22"/>
          <w:lang w:val="en-GB"/>
        </w:rPr>
        <w:t xml:space="preserve">are allowed to </w:t>
      </w:r>
      <w:r w:rsidRPr="005C26A3">
        <w:rPr>
          <w:sz w:val="22"/>
          <w:szCs w:val="22"/>
          <w:lang w:val="en-GB"/>
        </w:rPr>
        <w:lastRenderedPageBreak/>
        <w:t xml:space="preserve">refer either to projects completed within the reference period (although started earlier) or to projects </w:t>
      </w:r>
      <w:r w:rsidR="00F9413A" w:rsidRPr="005C26A3">
        <w:rPr>
          <w:sz w:val="22"/>
          <w:szCs w:val="22"/>
          <w:lang w:val="en-GB"/>
        </w:rPr>
        <w:t>partially implemented during, but not yet completed within the reference period</w:t>
      </w:r>
      <w:r w:rsidRPr="005C26A3">
        <w:rPr>
          <w:sz w:val="22"/>
          <w:szCs w:val="22"/>
          <w:lang w:val="en-GB"/>
        </w:rPr>
        <w:t>. Only the</w:t>
      </w:r>
      <w:r w:rsidR="00AE1635">
        <w:rPr>
          <w:sz w:val="22"/>
          <w:szCs w:val="22"/>
          <w:lang w:val="en-GB"/>
        </w:rPr>
        <w:t xml:space="preserve"> part </w:t>
      </w:r>
      <w:r w:rsidRPr="005C26A3">
        <w:rPr>
          <w:sz w:val="22"/>
          <w:szCs w:val="22"/>
          <w:lang w:val="en-GB"/>
        </w:rPr>
        <w:t xml:space="preserve">completed during the reference period will be taken into consideration. This </w:t>
      </w:r>
      <w:r w:rsidR="00AE1635">
        <w:rPr>
          <w:sz w:val="22"/>
          <w:szCs w:val="22"/>
          <w:lang w:val="en-GB"/>
        </w:rPr>
        <w:t xml:space="preserve">part </w:t>
      </w:r>
      <w:r w:rsidRPr="005C26A3">
        <w:rPr>
          <w:sz w:val="22"/>
          <w:szCs w:val="22"/>
          <w:lang w:val="en-GB"/>
        </w:rPr>
        <w:t>will have to be supported by documentary evidence (</w:t>
      </w:r>
      <w:r w:rsidR="009D549C" w:rsidRPr="005C26A3">
        <w:rPr>
          <w:sz w:val="22"/>
          <w:szCs w:val="22"/>
          <w:lang w:val="en-GB"/>
        </w:rPr>
        <w:t xml:space="preserve">approval of report or </w:t>
      </w:r>
      <w:r w:rsidR="00AE1635">
        <w:rPr>
          <w:sz w:val="22"/>
          <w:szCs w:val="22"/>
          <w:lang w:val="en-GB"/>
        </w:rPr>
        <w:t>deliverable</w:t>
      </w:r>
      <w:r w:rsidR="003351ED" w:rsidRPr="005C26A3">
        <w:rPr>
          <w:sz w:val="22"/>
          <w:szCs w:val="22"/>
          <w:lang w:val="en-GB"/>
        </w:rPr>
        <w:t>,</w:t>
      </w:r>
      <w:r w:rsidR="009D549C" w:rsidRPr="005C26A3">
        <w:rPr>
          <w:sz w:val="22"/>
          <w:szCs w:val="22"/>
          <w:lang w:val="en-GB"/>
        </w:rPr>
        <w:t xml:space="preserve"> proof of payment</w:t>
      </w:r>
      <w:r w:rsidR="003351ED" w:rsidRPr="005C26A3">
        <w:rPr>
          <w:sz w:val="22"/>
          <w:szCs w:val="22"/>
          <w:lang w:val="en-GB"/>
        </w:rPr>
        <w:t>,</w:t>
      </w:r>
      <w:r w:rsidR="009D549C" w:rsidRPr="005C26A3">
        <w:rPr>
          <w:sz w:val="22"/>
          <w:szCs w:val="22"/>
          <w:lang w:val="en-GB"/>
        </w:rPr>
        <w:t xml:space="preserve"> </w:t>
      </w:r>
      <w:r w:rsidRPr="005C26A3">
        <w:rPr>
          <w:sz w:val="22"/>
          <w:szCs w:val="22"/>
          <w:lang w:val="en-GB"/>
        </w:rPr>
        <w:t>statement or certificate from the entity which awarded the contract) also detailing its value. If a candidate has implemented the project in a consortium, the p</w:t>
      </w:r>
      <w:r w:rsidR="00A25C68" w:rsidRPr="005C26A3">
        <w:rPr>
          <w:sz w:val="22"/>
          <w:szCs w:val="22"/>
          <w:lang w:val="en-GB"/>
        </w:rPr>
        <w:t>art</w:t>
      </w:r>
      <w:r w:rsidRPr="005C26A3">
        <w:rPr>
          <w:sz w:val="22"/>
          <w:szCs w:val="22"/>
          <w:lang w:val="en-GB"/>
        </w:rPr>
        <w:t xml:space="preserve"> that the candidate has successfully completed must be clear from the documentary evidence</w:t>
      </w:r>
      <w:r w:rsidR="00B86D46" w:rsidRPr="005C26A3">
        <w:rPr>
          <w:sz w:val="22"/>
          <w:szCs w:val="22"/>
          <w:lang w:val="en-GB"/>
        </w:rPr>
        <w:t xml:space="preserve"> (such as consortium agreement and bank transfers between consortium members)</w:t>
      </w:r>
      <w:r w:rsidRPr="005C26A3">
        <w:rPr>
          <w:sz w:val="22"/>
          <w:szCs w:val="22"/>
          <w:lang w:val="en-GB"/>
        </w:rPr>
        <w:t>, together with a description of the nature of the services provided/supplies delivered.</w:t>
      </w:r>
      <w:bookmarkEnd w:id="7"/>
    </w:p>
    <w:p w14:paraId="04F91FF2" w14:textId="1D0C39FD" w:rsidR="00EA0609" w:rsidRPr="00EA0609" w:rsidRDefault="00D275E6" w:rsidP="00C3074F">
      <w:pPr>
        <w:spacing w:before="720" w:after="120" w:line="240" w:lineRule="atLeast"/>
        <w:jc w:val="center"/>
        <w:rPr>
          <w:i/>
          <w:lang w:val="en-GB"/>
        </w:rPr>
      </w:pPr>
      <w:r>
        <w:rPr>
          <w:b/>
          <w:bCs/>
          <w:sz w:val="22"/>
          <w:szCs w:val="22"/>
          <w:lang w:val="en-GB"/>
        </w:rPr>
        <w:t>***</w:t>
      </w:r>
    </w:p>
    <w:sectPr w:rsidR="00EA0609" w:rsidRPr="00EA0609"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0D094" w14:textId="77777777" w:rsidR="0015402A" w:rsidRDefault="0015402A" w:rsidP="000A4362">
      <w:pPr>
        <w:spacing w:before="0" w:after="0"/>
      </w:pPr>
      <w:r>
        <w:separator/>
      </w:r>
    </w:p>
  </w:endnote>
  <w:endnote w:type="continuationSeparator" w:id="0">
    <w:p w14:paraId="6A1116DF" w14:textId="77777777" w:rsidR="0015402A" w:rsidRDefault="0015402A"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C438" w14:textId="77777777" w:rsidR="0015402A" w:rsidRDefault="0015402A" w:rsidP="000A4362">
      <w:pPr>
        <w:spacing w:before="0" w:after="0"/>
      </w:pPr>
      <w:r>
        <w:separator/>
      </w:r>
    </w:p>
  </w:footnote>
  <w:footnote w:type="continuationSeparator" w:id="0">
    <w:p w14:paraId="1DFF3106" w14:textId="77777777" w:rsidR="0015402A" w:rsidRDefault="0015402A"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03C421F"/>
    <w:multiLevelType w:val="hybridMultilevel"/>
    <w:tmpl w:val="A3DA7718"/>
    <w:lvl w:ilvl="0" w:tplc="08090017">
      <w:start w:val="1"/>
      <w:numFmt w:val="lowerLetter"/>
      <w:lvlText w:val="%1)"/>
      <w:lvlJc w:val="left"/>
      <w:pPr>
        <w:ind w:left="1407" w:hanging="360"/>
      </w:p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7"/>
  </w:num>
  <w:num w:numId="7" w16cid:durableId="954017138">
    <w:abstractNumId w:val="6"/>
  </w:num>
  <w:num w:numId="8" w16cid:durableId="1690331847">
    <w:abstractNumId w:val="8"/>
  </w:num>
  <w:num w:numId="9" w16cid:durableId="769155714">
    <w:abstractNumId w:val="28"/>
  </w:num>
  <w:num w:numId="10" w16cid:durableId="60373364">
    <w:abstractNumId w:val="26"/>
  </w:num>
  <w:num w:numId="11" w16cid:durableId="1716930774">
    <w:abstractNumId w:val="17"/>
  </w:num>
  <w:num w:numId="12" w16cid:durableId="139006901">
    <w:abstractNumId w:val="6"/>
  </w:num>
  <w:num w:numId="13" w16cid:durableId="1903565001">
    <w:abstractNumId w:val="29"/>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30"/>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 w:numId="34" w16cid:durableId="16142399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3A65"/>
    <w:rsid w:val="00023B90"/>
    <w:rsid w:val="0003088D"/>
    <w:rsid w:val="000507A8"/>
    <w:rsid w:val="00051841"/>
    <w:rsid w:val="000557AC"/>
    <w:rsid w:val="00057B45"/>
    <w:rsid w:val="00061C14"/>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402A"/>
    <w:rsid w:val="00156378"/>
    <w:rsid w:val="001567F0"/>
    <w:rsid w:val="00157612"/>
    <w:rsid w:val="0016146F"/>
    <w:rsid w:val="001615EF"/>
    <w:rsid w:val="00163B0D"/>
    <w:rsid w:val="00165E8A"/>
    <w:rsid w:val="00170460"/>
    <w:rsid w:val="0017072D"/>
    <w:rsid w:val="00170FA1"/>
    <w:rsid w:val="00177233"/>
    <w:rsid w:val="001779AF"/>
    <w:rsid w:val="0018308D"/>
    <w:rsid w:val="00184E85"/>
    <w:rsid w:val="00186E8B"/>
    <w:rsid w:val="001916FC"/>
    <w:rsid w:val="00192F46"/>
    <w:rsid w:val="00195EB7"/>
    <w:rsid w:val="001B009E"/>
    <w:rsid w:val="001B047D"/>
    <w:rsid w:val="001B078F"/>
    <w:rsid w:val="001B1D0C"/>
    <w:rsid w:val="001B3800"/>
    <w:rsid w:val="001C7695"/>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18FB"/>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26028"/>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906"/>
    <w:rsid w:val="006F7BBC"/>
    <w:rsid w:val="00703323"/>
    <w:rsid w:val="007116B8"/>
    <w:rsid w:val="007116C6"/>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392E"/>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1DE0"/>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303"/>
    <w:rsid w:val="00956F04"/>
    <w:rsid w:val="009644BE"/>
    <w:rsid w:val="009646D7"/>
    <w:rsid w:val="00965513"/>
    <w:rsid w:val="009714FD"/>
    <w:rsid w:val="00971DFA"/>
    <w:rsid w:val="0097200D"/>
    <w:rsid w:val="0097292E"/>
    <w:rsid w:val="009752D7"/>
    <w:rsid w:val="00985673"/>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2EB7"/>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582"/>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13EE"/>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5AD"/>
    <w:rsid w:val="00D17634"/>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D7638"/>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4</Pages>
  <Words>1244</Words>
  <Characters>7093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Nikola Todorov</cp:lastModifiedBy>
  <cp:revision>32</cp:revision>
  <cp:lastPrinted>2024-06-06T14:59:00Z</cp:lastPrinted>
  <dcterms:created xsi:type="dcterms:W3CDTF">2024-06-17T13:36:00Z</dcterms:created>
  <dcterms:modified xsi:type="dcterms:W3CDTF">2025-07-28T17:33:00Z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